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10.webp" ContentType="image/webp"/>
  <Override PartName="/word/media/image11.webp" ContentType="image/webp"/>
  <Override PartName="/word/media/image12.webp" ContentType="image/webp"/>
  <Override PartName="/word/media/image14.webp" ContentType="image/webp"/>
  <Override PartName="/word/media/image15.webp" ContentType="image/webp"/>
  <Override PartName="/word/media/image16.webp" ContentType="image/webp"/>
  <Override PartName="/word/media/image17.webp" ContentType="image/webp"/>
  <Override PartName="/word/media/image18.webp" ContentType="image/webp"/>
  <Override PartName="/word/media/image19.webp" ContentType="image/webp"/>
  <Override PartName="/word/media/image2.webp" ContentType="image/webp"/>
  <Override PartName="/word/media/image20.webp" ContentType="image/webp"/>
  <Override PartName="/word/media/image21.webp" ContentType="image/webp"/>
  <Override PartName="/word/media/image24.webp" ContentType="image/webp"/>
  <Override PartName="/word/media/image25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经常生病=免疫力差？4招提高孩子免疫力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25"/>
          <w:szCs w:val="25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5266690" cy="2238375"/>
            <wp:effectExtent l="0" t="0" r="10160" b="9525"/>
            <wp:docPr id="2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</w:pPr>
      <w:r>
        <w:rPr>
          <w:color w:val="000000"/>
          <w:spacing w:val="0"/>
          <w:sz w:val="24"/>
          <w:szCs w:val="24"/>
        </w:rPr>
        <w:t>宝宝频繁生病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</w:pPr>
      <w:r>
        <w:rPr>
          <w:color w:val="000000"/>
          <w:spacing w:val="0"/>
          <w:sz w:val="24"/>
          <w:szCs w:val="24"/>
        </w:rPr>
        <w:t>通常父母的第一直觉就是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</w:pPr>
      <w:r>
        <w:rPr>
          <w:color w:val="000000"/>
          <w:spacing w:val="0"/>
          <w:sz w:val="24"/>
          <w:szCs w:val="24"/>
        </w:rPr>
        <w:t>免疫力低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color w:val="6296FF"/>
          <w:spacing w:val="0"/>
          <w:sz w:val="24"/>
          <w:szCs w:val="24"/>
        </w:rPr>
        <w:t>经常感冒发烧就是免疫力差吗？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Style w:val="6"/>
          <w:color w:val="6296FF"/>
          <w:spacing w:val="0"/>
          <w:sz w:val="24"/>
          <w:szCs w:val="24"/>
        </w:rPr>
        <w:t>免疫力是不是越强越好？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rStyle w:val="6"/>
          <w:color w:val="6296FF"/>
          <w:spacing w:val="0"/>
          <w:sz w:val="24"/>
          <w:szCs w:val="24"/>
        </w:rPr>
        <w:t>怎样才能提高孩子免疫力？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1162050" cy="1162050"/>
            <wp:effectExtent l="0" t="0" r="0" b="0"/>
            <wp:docPr id="20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color w:val="7F7F7F"/>
          <w:spacing w:val="0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pacing w:val="0"/>
          <w:sz w:val="24"/>
          <w:szCs w:val="24"/>
          <w:vertAlign w:val="baseline"/>
        </w:rPr>
        <w:drawing>
          <wp:inline distT="0" distB="0" distL="114300" distR="114300">
            <wp:extent cx="5266690" cy="1384935"/>
            <wp:effectExtent l="0" t="0" r="0" b="0"/>
            <wp:docPr id="1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1590675" cy="1590675"/>
            <wp:effectExtent l="0" t="0" r="9525" b="9525"/>
            <wp:docPr id="2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pacing w:val="0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rStyle w:val="6"/>
          <w:color w:val="6296FF"/>
          <w:spacing w:val="0"/>
          <w:sz w:val="24"/>
          <w:szCs w:val="24"/>
        </w:rPr>
        <w:t>免疫力，</w:t>
      </w:r>
      <w:r>
        <w:rPr>
          <w:color w:val="000000"/>
          <w:spacing w:val="0"/>
          <w:sz w:val="24"/>
          <w:szCs w:val="24"/>
        </w:rPr>
        <w:t>是人体抵抗外来病原体（如细菌、病毒等）入侵的能力，人体的免疫系统就像一支训练有素的“军队”，时刻准备着守护我们身体健康。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免疫系统由两大部分组成：先天性免疫和获得性免疫。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先天性免疫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是与生俱来的第一道防线，包括皮肤、黏膜屏障以及一些免疫细胞，它能快速对“入侵”的各种病原体进行反应。比如，皮肤能阻挡外界的病原进入体内，鼻黏膜能黏住进入鼻腔的病原，并通过清洗鼻腔把它们排出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获得性免疫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是在接触病原体后，逐渐形成的"记忆"防御系统，这种免疫力比较专一，能够针对特定病原体产生抗体，所以也叫作特异性免疫。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2914650" cy="2847975"/>
            <wp:effectExtent l="0" t="0" r="0" b="9525"/>
            <wp:docPr id="1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pacing w:val="0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pacing w:val="0"/>
          <w:sz w:val="24"/>
          <w:szCs w:val="24"/>
          <w:vertAlign w:val="baseline"/>
        </w:rPr>
        <w:drawing>
          <wp:inline distT="0" distB="0" distL="114300" distR="114300">
            <wp:extent cx="5266690" cy="1384935"/>
            <wp:effectExtent l="0" t="0" r="0" b="0"/>
            <wp:docPr id="2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2990850" cy="1657350"/>
            <wp:effectExtent l="0" t="0" r="0" b="0"/>
            <wp:docPr id="2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467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机体免疫力有三大功能：</w:t>
      </w:r>
      <w:r>
        <w:rPr>
          <w:rStyle w:val="6"/>
          <w:color w:val="6296FF"/>
          <w:spacing w:val="0"/>
          <w:sz w:val="24"/>
          <w:szCs w:val="24"/>
        </w:rPr>
        <w:t>免疫防御，</w:t>
      </w:r>
      <w:r>
        <w:rPr>
          <w:color w:val="000000"/>
          <w:spacing w:val="0"/>
          <w:sz w:val="24"/>
          <w:szCs w:val="24"/>
        </w:rPr>
        <w:t>阻挡细菌病毒入侵；</w:t>
      </w:r>
      <w:r>
        <w:rPr>
          <w:rStyle w:val="6"/>
          <w:color w:val="6296FF"/>
          <w:spacing w:val="0"/>
          <w:sz w:val="24"/>
          <w:szCs w:val="24"/>
        </w:rPr>
        <w:t>免疫监视，</w:t>
      </w:r>
      <w:r>
        <w:rPr>
          <w:color w:val="000000"/>
          <w:spacing w:val="0"/>
          <w:sz w:val="24"/>
          <w:szCs w:val="24"/>
        </w:rPr>
        <w:t>及时清除体内突变基因或自身代谢产物；</w:t>
      </w:r>
      <w:r>
        <w:rPr>
          <w:rStyle w:val="6"/>
          <w:color w:val="6296FF"/>
          <w:spacing w:val="0"/>
          <w:sz w:val="24"/>
          <w:szCs w:val="24"/>
        </w:rPr>
        <w:t>免疫自稳，</w:t>
      </w:r>
      <w:r>
        <w:rPr>
          <w:color w:val="000000"/>
          <w:spacing w:val="0"/>
          <w:sz w:val="24"/>
          <w:szCs w:val="24"/>
        </w:rPr>
        <w:t>日常保持“和平”状态，维稳“生命健康”。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不少人认为，既然免疫力是健康的“守护神”，那么当然是越高越好！真的是这样吗？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事实上，机体免疫水平并不是越高越好，</w:t>
      </w:r>
      <w:r>
        <w:rPr>
          <w:rStyle w:val="6"/>
          <w:color w:val="6296FF"/>
          <w:sz w:val="24"/>
          <w:szCs w:val="24"/>
        </w:rPr>
        <w:t>过强的免疫反应，可能导致过敏、自身免疫疾病等问题。</w:t>
      </w:r>
      <w:r>
        <w:rPr>
          <w:color w:val="000000"/>
          <w:sz w:val="24"/>
          <w:szCs w:val="24"/>
        </w:rPr>
        <w:t>对普通人来说，理想的免疫系统是平衡且反应适度的。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1581150" cy="1190625"/>
            <wp:effectExtent l="0" t="0" r="0" b="9525"/>
            <wp:docPr id="26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 descr="IMG_2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pacing w:val="0"/>
          <w:sz w:val="24"/>
          <w:szCs w:val="24"/>
          <w:vertAlign w:val="baseline"/>
        </w:rPr>
        <w:drawing>
          <wp:inline distT="0" distB="0" distL="114300" distR="114300">
            <wp:extent cx="5266690" cy="1384935"/>
            <wp:effectExtent l="0" t="0" r="0" b="0"/>
            <wp:docPr id="2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" descr="IMG_26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1704975" cy="1133475"/>
            <wp:effectExtent l="0" t="0" r="9525" b="9525"/>
            <wp:docPr id="28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" descr="IMG_2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不一定。孩子是否生病，主要看有没有接触到致病的病原。那些经常在外玩耍、经常接触其他小朋友的孩子，感染病原的几率更高，所以生病相对也多一些，但这不代表孩子的免疫力更弱。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color w:val="000000"/>
          <w:spacing w:val="0"/>
          <w:sz w:val="24"/>
          <w:szCs w:val="24"/>
        </w:rPr>
        <w:t>相反，在家中受到过度保护的孩子，由于接触病原的机会少，所以很少生病。一旦上了幼儿园，免疫系统就得“补课”，反而会比其他孩子生病更频繁。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有研究表明，</w:t>
      </w:r>
      <w:r>
        <w:rPr>
          <w:rStyle w:val="6"/>
          <w:color w:val="6296FF"/>
          <w:sz w:val="24"/>
          <w:szCs w:val="24"/>
        </w:rPr>
        <w:t>学龄前儿童（6岁以下），平均每年感冒6-8次属于正常范围，</w:t>
      </w:r>
      <w:r>
        <w:rPr>
          <w:color w:val="000000"/>
          <w:sz w:val="24"/>
          <w:szCs w:val="24"/>
        </w:rPr>
        <w:t>这是免疫系统“打怪升级”的过程。</w:t>
      </w:r>
      <w:r>
        <w:rPr>
          <w:color w:val="000000"/>
          <w:spacing w:val="0"/>
          <w:sz w:val="24"/>
          <w:szCs w:val="24"/>
        </w:rPr>
        <w:t>所以，仅凭生病次数，并不能作为咱们日常衡量孩子免疫力强弱的标准。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pacing w:val="0"/>
          <w:sz w:val="24"/>
          <w:szCs w:val="24"/>
          <w:vertAlign w:val="baseline"/>
        </w:rPr>
        <w:drawing>
          <wp:inline distT="0" distB="0" distL="114300" distR="114300">
            <wp:extent cx="5266690" cy="1384935"/>
            <wp:effectExtent l="0" t="0" r="0" b="0"/>
            <wp:docPr id="29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3" descr="IMG_2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2047875" cy="1343025"/>
            <wp:effectExtent l="0" t="0" r="9525" b="9525"/>
            <wp:docPr id="30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4" descr="IMG_26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01病程长、恢复期慢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一换季，就容易感冒发热，频率高，</w:t>
      </w:r>
      <w:r>
        <w:rPr>
          <w:rStyle w:val="6"/>
          <w:color w:val="6296FF"/>
          <w:spacing w:val="0"/>
          <w:sz w:val="24"/>
          <w:szCs w:val="24"/>
        </w:rPr>
        <w:t>不能自行好转，需要静脉输液或者住院治疗。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02反复细菌感染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1年内多次严重细菌感染（如肺炎、鼻窦炎、中耳炎），需要抗生素治疗。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03食欲差、发育慢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偏食挑食，身高、体重不增或者缓慢，各项生长发育指标，均落后于同龄人。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04睡眠差、易疲劳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入睡难，易惊醒，睡觉不踏实。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05胃肠不好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反复胀气、便秘、腹泻、积食。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  <w:vertAlign w:val="baseline"/>
        </w:rPr>
        <w:drawing>
          <wp:inline distT="0" distB="0" distL="114300" distR="114300">
            <wp:extent cx="5266690" cy="1384935"/>
            <wp:effectExtent l="0" t="0" r="0" b="0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1676400" cy="1676400"/>
            <wp:effectExtent l="0" t="0" r="0" b="0"/>
            <wp:docPr id="1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 descr="IMG_2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pacing w:val="0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为什么孩子的免疫力会越来越低，可能是这些因素在干扰免疫系统正常工作。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01饮食失衡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营养，一直都是免疫的基础。长期挑食、偏食，会导致维生素A、C、D、E、锌、铁等营养素缺乏，这些营养素对免疫系统正常运作至关重要。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02睡眠不足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生长激素和多种免疫物质主要在深度睡眠时分泌，长期睡眠不足会直接影响免疫功能。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03缺乏运动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适量运动能促进免疫细胞活性，而久坐不动则可能导致免疫系统"懒惰"。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04过度清洁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适当接触微生物，有助于免疫系统"学习"和"训练"，过度消毒的环境，反而不利于免疫力发展。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05滥用抗生素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不必要的抗生素使用，会破坏肠道菌群平衡，而肠道是人体重要的免疫器官。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1704975" cy="1133475"/>
            <wp:effectExtent l="0" t="0" r="9525" b="9525"/>
            <wp:docPr id="3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IMG_27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pacing w:val="0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06慢性压力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长期处于紧张、焦虑状态，会影响免疫系统的调节功能。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  <w:vertAlign w:val="baseline"/>
        </w:rPr>
        <w:drawing>
          <wp:inline distT="0" distB="0" distL="114300" distR="114300">
            <wp:extent cx="5266690" cy="1384935"/>
            <wp:effectExtent l="0" t="0" r="0" b="0"/>
            <wp:docPr id="5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 descr="IMG_27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1933575" cy="1171575"/>
            <wp:effectExtent l="0" t="0" r="9525" b="9525"/>
            <wp:docPr id="7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IMG_27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益生菌主要通过调节肠道菌群，改善肠粘膜屏障功能，从而间接影响免疫。目前，关于益生菌在健康人群中的应用显示，是相对安全的，但是在一些特殊人群中的应用必须谨慎，特别是对于免疫缺陷及肠黏膜屏障严重破坏的人群，应慎用益生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  <w:vertAlign w:val="baseline"/>
        </w:rPr>
        <w:drawing>
          <wp:inline distT="0" distB="0" distL="114300" distR="114300">
            <wp:extent cx="5266690" cy="1384935"/>
            <wp:effectExtent l="0" t="0" r="10160" b="0"/>
            <wp:docPr id="2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IMG_27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</w:rPr>
        <w:t>   </w:t>
      </w:r>
      <w:r>
        <w:rPr>
          <w:color w:val="000000"/>
          <w:sz w:val="24"/>
          <w:szCs w:val="24"/>
          <w:vertAlign w:val="baseline"/>
        </w:rPr>
        <w:drawing>
          <wp:inline distT="0" distB="0" distL="114300" distR="114300">
            <wp:extent cx="1209675" cy="1028700"/>
            <wp:effectExtent l="0" t="0" r="9525" b="0"/>
            <wp:docPr id="8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1" descr="IMG_27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对于健康儿童，均衡饮食已能提供足够营养，</w:t>
      </w:r>
      <w:r>
        <w:rPr>
          <w:rStyle w:val="6"/>
          <w:color w:val="6296FF"/>
          <w:sz w:val="24"/>
          <w:szCs w:val="24"/>
        </w:rPr>
        <w:t>过量补充某些营养素，反而可能造成负担甚至中毒。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当怀疑孩子免疫力低下时，家长应首先带孩子到医院儿科就诊，通过专业检查评估免疫状态，而不是自行购买所谓的"增强免疫力"产品。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sz w:val="25"/>
          <w:szCs w:val="25"/>
          <w:vertAlign w:val="baseline"/>
        </w:rPr>
        <w:drawing>
          <wp:inline distT="0" distB="0" distL="114300" distR="114300">
            <wp:extent cx="5266690" cy="1384935"/>
            <wp:effectExtent l="0" t="0" r="10160" b="0"/>
            <wp:docPr id="1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2" descr="IMG_27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2171700" cy="1447800"/>
            <wp:effectExtent l="0" t="0" r="0" b="0"/>
            <wp:docPr id="9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 descr="IMG_27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如何维持正常的、健康的免疫力呢？我们要做到以下四点：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均衡营养，筑牢免疫基础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  <w:vertAlign w:val="baseline"/>
        </w:rPr>
        <w:drawing>
          <wp:inline distT="0" distB="0" distL="114300" distR="114300">
            <wp:extent cx="2362200" cy="1019175"/>
            <wp:effectExtent l="0" t="0" r="0" b="8890"/>
            <wp:docPr id="10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4" descr="IMG_27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饮食种类多样化，多吃蔬果、奶类、大豆，注意补充优质蛋白，如瘦肉、鱼、虾、蛋、奶等，切忌偏食挑食。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规律作息，助力免疫修复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  <w:vertAlign w:val="baseline"/>
        </w:rPr>
        <w:drawing>
          <wp:inline distT="0" distB="0" distL="114300" distR="114300">
            <wp:extent cx="2495550" cy="1400175"/>
            <wp:effectExtent l="0" t="0" r="0" b="0"/>
            <wp:docPr id="6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5" descr="IMG_28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pacing w:val="0"/>
          <w:sz w:val="24"/>
          <w:szCs w:val="24"/>
        </w:rPr>
        <w:t>要保持良好的免疫力，良好的生活习惯和作息时间十分关键。推荐不同年龄的最佳睡眠时长：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sz w:val="24"/>
          <w:szCs w:val="24"/>
        </w:rPr>
        <w:t>✦ 0～3 个月：14～17 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sz w:val="24"/>
          <w:szCs w:val="24"/>
        </w:rPr>
        <w:t>✦ 4～11 个月：12～15 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sz w:val="24"/>
          <w:szCs w:val="24"/>
        </w:rPr>
        <w:t>✦ 1～2 岁：11～14 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sz w:val="24"/>
          <w:szCs w:val="24"/>
        </w:rPr>
        <w:t>✦ 3～5 岁：10～13 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sz w:val="24"/>
          <w:szCs w:val="24"/>
        </w:rPr>
        <w:t>✦ 6～13 岁：9～11 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sz w:val="24"/>
          <w:szCs w:val="24"/>
        </w:rPr>
        <w:t>✦ 14～17 岁：8～10 小时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适当运动，激活免疫活力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vertAlign w:val="baseline"/>
        </w:rPr>
        <w:drawing>
          <wp:inline distT="0" distB="0" distL="114300" distR="114300">
            <wp:extent cx="2105025" cy="1133475"/>
            <wp:effectExtent l="0" t="0" r="0" b="9525"/>
            <wp:docPr id="16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6" descr="IMG_28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运动可以提高免疫系统功能，减少疾病风险。在天气晴好时，多带孩子进行户外活动，既能锻炼身体，也能让孩子适当接触外界病原，刺激免疫系统产生抗体。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kern w:val="0"/>
          <w:sz w:val="25"/>
          <w:szCs w:val="25"/>
          <w:lang w:val="en-US" w:eastAsia="zh-CN" w:bidi="ar"/>
        </w:rPr>
        <w:t>做好防护，减少感染风险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5"/>
          <w:szCs w:val="25"/>
          <w:vertAlign w:val="baseline"/>
          <w:lang w:val="en-US" w:eastAsia="zh-CN" w:bidi="ar"/>
        </w:rPr>
        <w:drawing>
          <wp:inline distT="0" distB="0" distL="114300" distR="114300">
            <wp:extent cx="2162175" cy="1200150"/>
            <wp:effectExtent l="0" t="0" r="9525" b="0"/>
            <wp:docPr id="14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7" descr="IMG_28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  <w:r>
        <w:rPr>
          <w:color w:val="7F7F7F"/>
          <w:sz w:val="21"/>
          <w:szCs w:val="21"/>
        </w:rPr>
        <w:t>图片来源：网络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儿童相对免疫力较低，在天气较冷或气候变化时，注意保暖，按需增减衣物。勤洗手，讲卫生；定期通风，保持空气流通；人群密集的公共场所戴口罩 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color w:val="000000"/>
          <w:sz w:val="24"/>
          <w:szCs w:val="24"/>
        </w:rPr>
        <w:t>及时接种疫苗，能够有效帮助孩子提高对某些严重的传染性疾病的抵抗能力。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sz w:val="25"/>
          <w:szCs w:val="25"/>
        </w:rPr>
        <w:t>参考文献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spacing w:val="8"/>
          <w:sz w:val="21"/>
          <w:szCs w:val="21"/>
        </w:rPr>
        <w:t>[1] 鄢锦丽.益生菌在新生儿呼吸系统疾病临床治疗的研究现状 [J].中华妇幼临床医学杂志,2022,18(5).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pacing w:val="8"/>
          <w:sz w:val="21"/>
          <w:szCs w:val="21"/>
        </w:rPr>
        <w:t>[2] 李艳辉.我国儿童青少年睡眠不足与肥胖的关联性研究 [J]. 中华流行病学杂志,2020,41(6).          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pacing w:val="8"/>
          <w:sz w:val="21"/>
          <w:szCs w:val="21"/>
        </w:rPr>
        <w:t>[3] 李佳婴.运动因子对代谢、心血管系统、免疫系统及神经系统的影响[J].中华内分泌代谢杂志,2025,41(5). </w:t>
      </w:r>
      <w:r>
        <w:rPr>
          <w:rFonts w:hint="eastAsia" w:ascii="宋体" w:hAnsi="宋体" w:eastAsia="宋体" w:cs="宋体"/>
          <w:spacing w:val="8"/>
          <w:sz w:val="25"/>
          <w:szCs w:val="25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spacing w:val="8"/>
          <w:sz w:val="21"/>
          <w:szCs w:val="21"/>
        </w:rPr>
        <w:t>[4] Sharifi-RadJ,ROdrigueS CF,StOjanOvic,-Radic, Z,etal. PrObiOticS:verSatile biOactive cOmpOnentS in prOmOting humanhealth[J].Medicina,2020,56(9):433.DOI: 10.3390/medicina56090433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spacing w:val="8"/>
          <w:sz w:val="25"/>
          <w:szCs w:val="25"/>
        </w:rPr>
        <w:t>[5] Poindexter B ,Cummings J ,Hand I ,et al. Use of probiotics in preterm infants[J]. Pediatrics, 2021,147(6):e2021051485. DOI: 10.1542/peds.2021-051485 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  <w:r>
        <w:rPr>
          <w:spacing w:val="8"/>
          <w:sz w:val="25"/>
          <w:szCs w:val="25"/>
        </w:rPr>
        <w:t>[6] ISLAM H, TSAI S H, FIGUEIREDO C, et al. Direct assessment of leukocyte signalling and cytokine secretion reveals exercise intensity-dependent reductions in anti-inflammatory cytokine action [J]. J Physiol, 2024, 602(12): 2717–36.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ascii="Arial" w:hAnsi="Arial" w:eastAsia="Arial" w:cs="Arial"/>
          <w:spacing w:val="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879E2"/>
          <w:spacing w:val="8"/>
          <w:sz w:val="24"/>
          <w:szCs w:val="24"/>
          <w:shd w:val="clear" w:fill="FFFFFF"/>
        </w:rPr>
        <w:t>以上仅作为科普知识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879E2"/>
          <w:spacing w:val="8"/>
          <w:sz w:val="24"/>
          <w:szCs w:val="24"/>
          <w:shd w:val="clear" w:fill="FFFFFF"/>
        </w:rPr>
        <w:t>不作为具体诊疗意见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379FE"/>
    <w:rsid w:val="32043FA3"/>
    <w:rsid w:val="59A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image" Target="media/image25.webp"/><Relationship Id="rId27" Type="http://schemas.openxmlformats.org/officeDocument/2006/relationships/image" Target="media/image24.webp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webp"/><Relationship Id="rId23" Type="http://schemas.openxmlformats.org/officeDocument/2006/relationships/image" Target="media/image20.webp"/><Relationship Id="rId22" Type="http://schemas.openxmlformats.org/officeDocument/2006/relationships/image" Target="media/image19.webp"/><Relationship Id="rId21" Type="http://schemas.openxmlformats.org/officeDocument/2006/relationships/image" Target="media/image18.webp"/><Relationship Id="rId20" Type="http://schemas.openxmlformats.org/officeDocument/2006/relationships/image" Target="media/image17.webp"/><Relationship Id="rId2" Type="http://schemas.openxmlformats.org/officeDocument/2006/relationships/settings" Target="settings.xml"/><Relationship Id="rId19" Type="http://schemas.openxmlformats.org/officeDocument/2006/relationships/image" Target="media/image16.webp"/><Relationship Id="rId18" Type="http://schemas.openxmlformats.org/officeDocument/2006/relationships/image" Target="media/image15.webp"/><Relationship Id="rId17" Type="http://schemas.openxmlformats.org/officeDocument/2006/relationships/image" Target="media/image14.webp"/><Relationship Id="rId16" Type="http://schemas.openxmlformats.org/officeDocument/2006/relationships/image" Target="media/image13.png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829</Words>
  <Characters>831</Characters>
  <Lines>0</Lines>
  <Paragraphs>0</Paragraphs>
  <TotalTime>6</TotalTime>
  <ScaleCrop>false</ScaleCrop>
  <LinksUpToDate>false</LinksUpToDate>
  <CharactersWithSpaces>832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2026-03-09T06:39:00Z</dcterms:created>
  <dc:creator>Administrator</dc:creator>
  <cp:lastModifiedBy>ALLLLLLLex</cp:lastModifiedBy>
  <dcterms:modified xsi:type="dcterms:W3CDTF">2026-04-15T08:25:55Z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eyJoZGlkIjoiZjI2ZDA5MGYxZmNjNTNmZWQ5ZTA3ODczYjNkMTc4NzIiLCJ1c2VySWQiOiIyNTIxODYwOTkifQ==</vt:lpwstr>
  </property>
  <property fmtid="{D5CDD505-2E9C-101B-9397-08002B2CF9AE}" pid="4" name="ICV">
    <vt:lpwstr>9DB86709140B4343ADD324541AF041BA_12</vt:lpwstr>
  </property>
</Properties>
</file>