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1" w:lineRule="atLeast"/>
        <w:ind w:left="0" w:right="0"/>
        <w:jc w:val="center"/>
      </w:pPr>
      <w:r>
        <w:rPr>
          <w:b/>
          <w:sz w:val="33"/>
          <w:szCs w:val="33"/>
        </w:rPr>
        <w:t>黄陂疾控2026年春节假期健康提示</w:t>
      </w:r>
      <w:bookmarkStart w:id="0" w:name="_GoBack"/>
      <w:bookmarkEnd w:id="0"/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atLeast"/>
        <w:ind w:left="0" w:right="0" w:firstLine="420"/>
        <w:jc w:val="both"/>
      </w:pPr>
      <w:r>
        <w:rPr>
          <w:rFonts w:hint="eastAsia" w:ascii="微软雅黑" w:hAnsi="微软雅黑" w:eastAsia="微软雅黑" w:cs="微软雅黑"/>
          <w:sz w:val="24"/>
          <w:szCs w:val="24"/>
        </w:rPr>
        <w:t>2026年新春佳节将至，春节期间人员流动与聚集、境内游、出境游将会明显增多。春节期间，需做好防寒保暖，需关注流行性感冒等其他急性呼吸道传染病、人感染禽流感、诺如病毒胃肠炎、食源性疾病和一氧化碳中毒等；出境旅行需关注目的地登革热、基孔肯雅热、寨卡病毒病等蚊媒传染病以及尼帕病毒病等疫情风险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atLeast"/>
        <w:ind w:left="0" w:right="0" w:firstLine="42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atLeast"/>
        <w:ind w:left="0" w:right="0" w:firstLine="420"/>
        <w:jc w:val="both"/>
      </w:pPr>
      <w:r>
        <w:rPr>
          <w:rFonts w:hint="eastAsia" w:ascii="微软雅黑" w:hAnsi="微软雅黑" w:eastAsia="微软雅黑" w:cs="微软雅黑"/>
          <w:sz w:val="24"/>
          <w:szCs w:val="24"/>
        </w:rPr>
        <w:t>为保障全区人民群众度过欢乐祥和、平安健康的春节假期，区疾控中心（卫生监督所）温馨提示：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atLeast"/>
        <w:ind w:left="0" w:right="0" w:firstLine="42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atLeast"/>
        <w:ind w:left="0" w:right="0" w:firstLine="420"/>
        <w:jc w:val="both"/>
      </w:pPr>
      <w:r>
        <w:rPr>
          <w:rStyle w:val="6"/>
          <w:rFonts w:hint="eastAsia" w:ascii="微软雅黑" w:hAnsi="微软雅黑" w:eastAsia="微软雅黑" w:cs="微软雅黑"/>
          <w:sz w:val="24"/>
          <w:szCs w:val="24"/>
        </w:rPr>
        <w:t>一是关注疫情动态</w:t>
      </w:r>
      <w:r>
        <w:rPr>
          <w:rFonts w:hint="eastAsia" w:ascii="微软雅黑" w:hAnsi="微软雅黑" w:eastAsia="微软雅黑" w:cs="微软雅黑"/>
          <w:sz w:val="24"/>
          <w:szCs w:val="24"/>
        </w:rPr>
        <w:t>。建议公众在出行前，密切关注目的地传染病疫情动态和相关部门发布的防控信息提示，提前做好防范，合理安排出行计划。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atLeast"/>
        <w:ind w:left="0" w:right="0" w:firstLine="42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atLeast"/>
        <w:ind w:left="0" w:right="0" w:firstLine="420"/>
        <w:jc w:val="both"/>
      </w:pPr>
      <w:r>
        <w:rPr>
          <w:rStyle w:val="6"/>
          <w:rFonts w:hint="eastAsia" w:ascii="微软雅黑" w:hAnsi="微软雅黑" w:eastAsia="微软雅黑" w:cs="微软雅黑"/>
          <w:sz w:val="24"/>
          <w:szCs w:val="24"/>
        </w:rPr>
        <w:t>二是做好健康监测。</w:t>
      </w:r>
      <w:r>
        <w:rPr>
          <w:rFonts w:hint="eastAsia" w:ascii="微软雅黑" w:hAnsi="微软雅黑" w:eastAsia="微软雅黑" w:cs="微软雅黑"/>
          <w:sz w:val="24"/>
          <w:szCs w:val="24"/>
        </w:rPr>
        <w:t>出行前、返程后应做好自我健康监测，假期出行前出现发热、咳嗽、腹泻等症状，建议暂缓出行计划，返程后出现异常症状及时就诊，并告知医务人员近期旅居史和动物接触史等。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atLeast"/>
        <w:ind w:left="0" w:right="0" w:firstLine="42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atLeast"/>
        <w:ind w:left="0" w:right="0" w:firstLine="420"/>
        <w:jc w:val="both"/>
      </w:pPr>
      <w:r>
        <w:rPr>
          <w:rStyle w:val="6"/>
          <w:rFonts w:hint="eastAsia" w:ascii="微软雅黑" w:hAnsi="微软雅黑" w:eastAsia="微软雅黑" w:cs="微软雅黑"/>
          <w:sz w:val="24"/>
          <w:szCs w:val="24"/>
        </w:rPr>
        <w:t>三是做好旅途防护</w:t>
      </w:r>
      <w:r>
        <w:rPr>
          <w:rFonts w:hint="eastAsia" w:ascii="微软雅黑" w:hAnsi="微软雅黑" w:eastAsia="微软雅黑" w:cs="微软雅黑"/>
          <w:sz w:val="24"/>
          <w:szCs w:val="24"/>
        </w:rPr>
        <w:t>。返乡或出游途中乘坐公共交通工具时，或前往人员密集、环境相对封闭场所时，建议科学佩戴口罩，减少呼吸道传染病感染风险。如出现发热、咳嗽、腹泻等症状，应及时就医。自境外返回时主动配合做好口岸卫生检疫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atLeast"/>
        <w:ind w:left="0" w:right="0" w:firstLine="42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atLeast"/>
        <w:ind w:left="0" w:right="0" w:firstLine="420"/>
        <w:jc w:val="both"/>
      </w:pPr>
      <w:r>
        <w:rPr>
          <w:rStyle w:val="6"/>
          <w:rFonts w:hint="eastAsia" w:ascii="微软雅黑" w:hAnsi="微软雅黑" w:eastAsia="微软雅黑" w:cs="微软雅黑"/>
          <w:sz w:val="24"/>
          <w:szCs w:val="24"/>
        </w:rPr>
        <w:t>四是注意饮食饮水安全</w:t>
      </w:r>
      <w:r>
        <w:rPr>
          <w:rFonts w:hint="eastAsia" w:ascii="微软雅黑" w:hAnsi="微软雅黑" w:eastAsia="微软雅黑" w:cs="微软雅黑"/>
          <w:sz w:val="24"/>
          <w:szCs w:val="24"/>
        </w:rPr>
        <w:t>。健康饮食、合理膳食。海鲜、肉类等应彻底煮熟，谨慎食用生冷食物。剩菜剩饭及时冷藏，再次食用前务必彻底加热。不直接饮用未经处理的生水、山泉水和其他自然水源。</w:t>
      </w:r>
    </w:p>
    <w:p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304800" cy="304800"/>
            <wp:effectExtent l="0" t="0" r="0" b="0"/>
            <wp:docPr id="1" name="图片 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6" descr="IMG_26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AE0927"/>
    <w:rsid w:val="628E708D"/>
    <w:rsid w:val="701F3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  <w:style w:type="character" w:styleId="8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../NUL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2026-03-04T03:31:00Z</dcterms:created>
  <dc:creator>admin</dc:creator>
  <cp:lastModifiedBy>ALLLLLLLex</cp:lastModifiedBy>
  <dcterms:modified xsi:type="dcterms:W3CDTF">2026-04-15T07:31:24Z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642EB6F45139423DAB9EBDF4F8AC70A9</vt:lpwstr>
  </property>
</Properties>
</file>